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67EE4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UMOWA nr DIR.224…..2026</w:t>
      </w:r>
    </w:p>
    <w:p w14:paraId="6A8EAC9E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7E8127A6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zawarta w  dniu  …………………..…… r. w Lublinie</w:t>
      </w:r>
    </w:p>
    <w:p w14:paraId="3BDB0DFB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5DB427A1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 xml:space="preserve">pomiędzy: </w:t>
      </w:r>
    </w:p>
    <w:p w14:paraId="63613656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 xml:space="preserve">Uniwersytetem Medycznym w Lublinie, działającym na podstawie aktu powołania </w:t>
      </w:r>
    </w:p>
    <w:p w14:paraId="236E5BD5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Adres: Al. Racławickie 1, 20-059 Lublin;</w:t>
      </w:r>
    </w:p>
    <w:p w14:paraId="5BC5C502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NIP 712-010-69-11, REGON 000288716;</w:t>
      </w:r>
    </w:p>
    <w:p w14:paraId="4D23B445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reprezentowanym przez:</w:t>
      </w:r>
    </w:p>
    <w:p w14:paraId="6DC78D09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 xml:space="preserve">mgr inż. Jakuba Amain - p.o. Kanclerza Uniwersytetu Medycznego w Lublinie  </w:t>
      </w:r>
    </w:p>
    <w:p w14:paraId="1B7A8789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zwanym w dalszej części umowy Zamawiającym</w:t>
      </w:r>
    </w:p>
    <w:p w14:paraId="46AE5096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28565EB7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 xml:space="preserve">a: </w:t>
      </w:r>
    </w:p>
    <w:p w14:paraId="147C4C41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7F860ECF" w14:textId="679D49AA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 xml:space="preserve">…………………………. (adres ul……………….., ..-….. Lublin) </w:t>
      </w:r>
    </w:p>
    <w:p w14:paraId="54F31A0D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Numer PESEL: ………………………….</w:t>
      </w:r>
    </w:p>
    <w:p w14:paraId="0D3B527F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prowadzącym działalność gospodarczą pod nazwą ……………………………….</w:t>
      </w:r>
    </w:p>
    <w:p w14:paraId="37D88996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z siedzibą w Lublinie ( adres ul. …………………….Lublin) zarejestrowaną w Centralnej Ewidencji i Informacji o Działalności Gospodarczej</w:t>
      </w:r>
    </w:p>
    <w:p w14:paraId="092302DB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NIP: …………..REGON: ………………</w:t>
      </w:r>
    </w:p>
    <w:p w14:paraId="1F314A5A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 xml:space="preserve">zwanymi w dalszej części umowy Wykonawcą </w:t>
      </w:r>
    </w:p>
    <w:p w14:paraId="40FE1A6A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6F48256E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zwanymi łącznie w dalszej części umowy Stronami.</w:t>
      </w:r>
    </w:p>
    <w:p w14:paraId="3DD0CD65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3DB04315" w14:textId="7B1DF107" w:rsidR="008D5EAE" w:rsidRPr="008D5EAE" w:rsidRDefault="008D5EAE" w:rsidP="001A5EE4">
      <w:pPr>
        <w:spacing w:after="0"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§ 1</w:t>
      </w:r>
    </w:p>
    <w:p w14:paraId="2E0A4157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Umowa nie podlega przepisom Ustawy Prawo zamówień publicznych ze względu na wartość zamówienia nie przekraczającą 170 000,00 zł na podstawie z art. 2 ust.1 pkt 1 ustawy z dnia 11 września 2019 r. Prawo zamówień publicznych (Dz. U. 2024 poz. 1320 ze zm.).</w:t>
      </w:r>
    </w:p>
    <w:p w14:paraId="5A796FBC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7FC063EC" w14:textId="707FAEC7" w:rsidR="008D5EAE" w:rsidRPr="008D5EAE" w:rsidRDefault="008D5EAE" w:rsidP="001A5EE4">
      <w:pPr>
        <w:spacing w:after="0"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§ 2</w:t>
      </w:r>
    </w:p>
    <w:p w14:paraId="12C652C4" w14:textId="77777777" w:rsidR="008D5EAE" w:rsidRPr="008D5EAE" w:rsidRDefault="008D5EAE" w:rsidP="002314EF">
      <w:pPr>
        <w:spacing w:after="0" w:line="276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Mocą niniejszej umowy Zamawiający zleca, a Wykonawca przyjmuje do wykonania rozbudowę instalacji elektrycznych i teletechnicznych wewnątrz Sali na potrzeby prowadzenia egzaminów za pomocą zakupionego systemu audio-video do debriefingu w Hali Widowiskowo – Sportowej Uniwersytetu Medycznego w Lublinie (dalej: Przedmiot Umowy). </w:t>
      </w:r>
    </w:p>
    <w:p w14:paraId="5D61F0C2" w14:textId="77777777" w:rsidR="008D5EAE" w:rsidRPr="008D5EAE" w:rsidRDefault="008D5EAE" w:rsidP="002314EF">
      <w:pPr>
        <w:spacing w:after="0" w:line="276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2.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Zakres robót do wykonania w ramach Przedmiotu Umowy obejmuje: </w:t>
      </w:r>
    </w:p>
    <w:p w14:paraId="115E2E3A" w14:textId="77777777" w:rsidR="008D5EAE" w:rsidRPr="008D5EAE" w:rsidRDefault="008D5EAE" w:rsidP="001A5EE4">
      <w:pPr>
        <w:spacing w:after="0" w:line="276" w:lineRule="auto"/>
        <w:ind w:left="709" w:hanging="283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a)</w:t>
      </w:r>
      <w:r w:rsidRPr="008D5EAE">
        <w:rPr>
          <w:rFonts w:ascii="Arial" w:hAnsi="Arial" w:cs="Arial"/>
          <w:bCs/>
          <w:sz w:val="20"/>
          <w:szCs w:val="20"/>
        </w:rPr>
        <w:tab/>
        <w:t>rozbudowę istniejącej rozdzielnicy elektrycznej:</w:t>
      </w:r>
    </w:p>
    <w:p w14:paraId="65202230" w14:textId="77777777" w:rsidR="008D5EAE" w:rsidRPr="008D5EAE" w:rsidRDefault="008D5EAE" w:rsidP="001A5EE4">
      <w:pPr>
        <w:spacing w:after="0" w:line="276" w:lineRule="auto"/>
        <w:ind w:left="993" w:hanging="283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- montaż osprzętu modułowego</w:t>
      </w:r>
    </w:p>
    <w:p w14:paraId="1CCC7158" w14:textId="77777777" w:rsidR="008D5EAE" w:rsidRPr="008D5EAE" w:rsidRDefault="008D5EAE" w:rsidP="001A5EE4">
      <w:pPr>
        <w:spacing w:after="0" w:line="276" w:lineRule="auto"/>
        <w:ind w:left="993" w:hanging="283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- wprowadzenie i podłączenie kabli</w:t>
      </w:r>
    </w:p>
    <w:p w14:paraId="6A24F1A4" w14:textId="77777777" w:rsidR="008D5EAE" w:rsidRPr="008D5EAE" w:rsidRDefault="008D5EAE" w:rsidP="001A5EE4">
      <w:pPr>
        <w:spacing w:after="0" w:line="276" w:lineRule="auto"/>
        <w:ind w:left="709" w:hanging="283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b)</w:t>
      </w:r>
      <w:r w:rsidRPr="008D5EAE">
        <w:rPr>
          <w:rFonts w:ascii="Arial" w:hAnsi="Arial" w:cs="Arial"/>
          <w:bCs/>
          <w:sz w:val="20"/>
          <w:szCs w:val="20"/>
        </w:rPr>
        <w:tab/>
        <w:t>wykonanie tras kablowych, okablowania, gniazd:</w:t>
      </w:r>
    </w:p>
    <w:p w14:paraId="26571505" w14:textId="77777777" w:rsidR="008D5EAE" w:rsidRPr="008D5EAE" w:rsidRDefault="008D5EAE" w:rsidP="001A5EE4">
      <w:pPr>
        <w:spacing w:after="0" w:line="276" w:lineRule="auto"/>
        <w:ind w:left="851" w:hanging="142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- demontaż i ponowny montaż sufitów podwieszanych wraz z demontażem i ponownym montażem elementów instalacji na suficie( czujników SSP, opraw oświetleniowych, AcessPoint),</w:t>
      </w:r>
    </w:p>
    <w:p w14:paraId="75CE1EA1" w14:textId="77777777" w:rsidR="008D5EAE" w:rsidRPr="008D5EAE" w:rsidRDefault="008D5EAE" w:rsidP="001A5EE4">
      <w:pPr>
        <w:spacing w:after="0" w:line="276" w:lineRule="auto"/>
        <w:ind w:left="851" w:hanging="142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- przebijanie otworów,</w:t>
      </w:r>
    </w:p>
    <w:p w14:paraId="7F7A0111" w14:textId="77777777" w:rsidR="008D5EAE" w:rsidRPr="008D5EAE" w:rsidRDefault="008D5EAE" w:rsidP="001A5EE4">
      <w:pPr>
        <w:spacing w:after="0" w:line="276" w:lineRule="auto"/>
        <w:ind w:left="851" w:hanging="142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- montaż listew elektroinstalacyjnych,</w:t>
      </w:r>
    </w:p>
    <w:p w14:paraId="0687EFAD" w14:textId="77777777" w:rsidR="008D5EAE" w:rsidRPr="008D5EAE" w:rsidRDefault="008D5EAE" w:rsidP="001A5EE4">
      <w:pPr>
        <w:spacing w:after="0" w:line="276" w:lineRule="auto"/>
        <w:ind w:left="851" w:hanging="142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 xml:space="preserve">- układanie przewodów, </w:t>
      </w:r>
    </w:p>
    <w:p w14:paraId="28027520" w14:textId="77777777" w:rsidR="008D5EAE" w:rsidRPr="008D5EAE" w:rsidRDefault="008D5EAE" w:rsidP="001A5EE4">
      <w:pPr>
        <w:spacing w:after="0" w:line="276" w:lineRule="auto"/>
        <w:ind w:left="851" w:hanging="142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- montaż gniazd kanałowych szybkiego montażu,</w:t>
      </w:r>
    </w:p>
    <w:p w14:paraId="015405B9" w14:textId="77777777" w:rsidR="008D5EAE" w:rsidRPr="008D5EAE" w:rsidRDefault="008D5EAE" w:rsidP="001A5EE4">
      <w:pPr>
        <w:spacing w:after="0" w:line="276" w:lineRule="auto"/>
        <w:ind w:left="851" w:hanging="142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- montaż opraw oświetleniowych wraz z programowaniem opraw    awaryjnych systemie centralnego nadzoru.</w:t>
      </w:r>
    </w:p>
    <w:p w14:paraId="0F6C4D6C" w14:textId="77777777" w:rsidR="008D5EAE" w:rsidRPr="008D5EAE" w:rsidRDefault="008D5EAE" w:rsidP="001A5EE4">
      <w:pPr>
        <w:spacing w:after="0" w:line="276" w:lineRule="auto"/>
        <w:ind w:left="709" w:hanging="283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c)</w:t>
      </w:r>
      <w:r w:rsidRPr="008D5EAE">
        <w:rPr>
          <w:rFonts w:ascii="Arial" w:hAnsi="Arial" w:cs="Arial"/>
          <w:bCs/>
          <w:sz w:val="20"/>
          <w:szCs w:val="20"/>
        </w:rPr>
        <w:tab/>
        <w:t>instalacja LAN</w:t>
      </w:r>
    </w:p>
    <w:p w14:paraId="48E2D917" w14:textId="77777777" w:rsidR="008D5EAE" w:rsidRPr="008D5EAE" w:rsidRDefault="008D5EAE" w:rsidP="001A5EE4">
      <w:pPr>
        <w:spacing w:after="0" w:line="276" w:lineRule="auto"/>
        <w:ind w:left="851" w:hanging="142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- montaż paneli rozdzielczych, modułów RJ45,</w:t>
      </w:r>
    </w:p>
    <w:p w14:paraId="41AF16D1" w14:textId="77777777" w:rsidR="008D5EAE" w:rsidRPr="008D5EAE" w:rsidRDefault="008D5EAE" w:rsidP="001A5EE4">
      <w:pPr>
        <w:spacing w:after="0" w:line="276" w:lineRule="auto"/>
        <w:ind w:left="851" w:hanging="142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- montaż szafki do punktu pośredniego,</w:t>
      </w:r>
    </w:p>
    <w:p w14:paraId="750B2EC8" w14:textId="77777777" w:rsidR="008D5EAE" w:rsidRPr="008D5EAE" w:rsidRDefault="008D5EAE" w:rsidP="001A5EE4">
      <w:pPr>
        <w:spacing w:after="0" w:line="276" w:lineRule="auto"/>
        <w:ind w:left="851" w:hanging="142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- układanie okablowania strukturalnego,</w:t>
      </w:r>
    </w:p>
    <w:p w14:paraId="490EAD36" w14:textId="77777777" w:rsidR="008D5EAE" w:rsidRPr="008D5EAE" w:rsidRDefault="008D5EAE" w:rsidP="001A5EE4">
      <w:pPr>
        <w:spacing w:after="0" w:line="276" w:lineRule="auto"/>
        <w:ind w:left="709" w:hanging="283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lastRenderedPageBreak/>
        <w:t>d)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 wykonanie pomiarów, dokumentacji powykonawczej.</w:t>
      </w:r>
    </w:p>
    <w:p w14:paraId="5317C283" w14:textId="77777777" w:rsidR="008D5EAE" w:rsidRPr="008D5EAE" w:rsidRDefault="008D5EAE" w:rsidP="002314EF">
      <w:pPr>
        <w:spacing w:after="0" w:line="276" w:lineRule="auto"/>
        <w:ind w:left="284" w:hanging="284"/>
        <w:rPr>
          <w:rFonts w:ascii="Arial" w:hAnsi="Arial" w:cs="Arial"/>
          <w:bCs/>
          <w:sz w:val="20"/>
          <w:szCs w:val="20"/>
        </w:rPr>
      </w:pPr>
    </w:p>
    <w:p w14:paraId="518E09E2" w14:textId="77777777" w:rsidR="008D5EAE" w:rsidRPr="008D5EAE" w:rsidRDefault="008D5EAE" w:rsidP="002314EF">
      <w:pPr>
        <w:spacing w:after="0" w:line="276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3.</w:t>
      </w:r>
      <w:r w:rsidRPr="008D5EAE">
        <w:rPr>
          <w:rFonts w:ascii="Arial" w:hAnsi="Arial" w:cs="Arial"/>
          <w:bCs/>
          <w:sz w:val="20"/>
          <w:szCs w:val="20"/>
        </w:rPr>
        <w:tab/>
        <w:t>Wymienione prace prowadzone będą przy użyciu narzędzi Wykonawcy zgodnie z zapytaniem ofertowym oraz ofertą cenową Wykonawcy pozostającą w dokumentacji Zamawiającego.</w:t>
      </w:r>
      <w:r w:rsidRPr="008D5EAE">
        <w:rPr>
          <w:rFonts w:ascii="Arial" w:hAnsi="Arial" w:cs="Arial"/>
          <w:bCs/>
          <w:sz w:val="20"/>
          <w:szCs w:val="20"/>
        </w:rPr>
        <w:tab/>
      </w:r>
    </w:p>
    <w:p w14:paraId="08A56265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4BBC7E1A" w14:textId="77777777" w:rsidR="008D5EAE" w:rsidRPr="008D5EAE" w:rsidRDefault="008D5EAE" w:rsidP="002314EF">
      <w:pPr>
        <w:spacing w:after="0"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§ 3</w:t>
      </w:r>
    </w:p>
    <w:p w14:paraId="193E9B3E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11D64D4D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 xml:space="preserve">Wykonawca oświadcza, że dokonał wizji lokalnej w przedmiotowym obiekcie i zapoznał się z zakresem przedstawionych prac do wykonania, oraz uwzględnił wszelkie koszty w swojej ofercie. </w:t>
      </w:r>
    </w:p>
    <w:p w14:paraId="65604A27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</w:p>
    <w:p w14:paraId="3A09A970" w14:textId="2C1346F9" w:rsidR="008D5EAE" w:rsidRPr="008D5EAE" w:rsidRDefault="008D5EAE" w:rsidP="001A5EE4">
      <w:pPr>
        <w:spacing w:after="0"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§ 4</w:t>
      </w:r>
    </w:p>
    <w:p w14:paraId="1FB5FD6A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23C7892D" w14:textId="77777777" w:rsidR="008D5EAE" w:rsidRPr="008D5EAE" w:rsidRDefault="008D5EAE" w:rsidP="001A5EE4">
      <w:pPr>
        <w:spacing w:after="0" w:line="276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</w:t>
      </w:r>
      <w:r w:rsidRPr="008D5EAE">
        <w:rPr>
          <w:rFonts w:ascii="Arial" w:hAnsi="Arial" w:cs="Arial"/>
          <w:bCs/>
          <w:sz w:val="20"/>
          <w:szCs w:val="20"/>
        </w:rPr>
        <w:tab/>
        <w:t>Ustala się termin zakończenia wszystkich prac wynikających z umowy (Przedmiotu Umowy):</w:t>
      </w:r>
    </w:p>
    <w:p w14:paraId="38E649A2" w14:textId="77777777" w:rsidR="008D5EAE" w:rsidRPr="008D5EAE" w:rsidRDefault="008D5EAE" w:rsidP="001A5EE4">
      <w:pPr>
        <w:spacing w:after="0" w:line="276" w:lineRule="auto"/>
        <w:ind w:left="284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 xml:space="preserve">22 czerwca 2026 r. </w:t>
      </w:r>
    </w:p>
    <w:p w14:paraId="75A38DDC" w14:textId="77777777" w:rsidR="008D5EAE" w:rsidRPr="008D5EAE" w:rsidRDefault="008D5EAE" w:rsidP="001A5EE4">
      <w:pPr>
        <w:spacing w:after="0" w:line="276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2.</w:t>
      </w:r>
      <w:r w:rsidRPr="008D5EAE">
        <w:rPr>
          <w:rFonts w:ascii="Arial" w:hAnsi="Arial" w:cs="Arial"/>
          <w:bCs/>
          <w:sz w:val="20"/>
          <w:szCs w:val="20"/>
        </w:rPr>
        <w:tab/>
        <w:t>Termin zakończenia robót, o którym mowa w ust. 1 stanowi termin zakończenie wszystkich robót oraz wykonanie wszelkich wynikających z nich poprawek i zaleceń, jak również całkowite uprzątnięcie terenu, na którym wykonane były prace wraz wywiezieniem resztek materiałów i opakowań pozostałych po pracach remontowych, potwierdzony ustaleniami protokołu odbioru końcowego Przedmiotu Umowy.</w:t>
      </w:r>
    </w:p>
    <w:p w14:paraId="1E86321A" w14:textId="77777777" w:rsidR="008D5EAE" w:rsidRPr="008D5EAE" w:rsidRDefault="008D5EAE" w:rsidP="001A5EE4">
      <w:pPr>
        <w:spacing w:after="0" w:line="276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3.</w:t>
      </w:r>
      <w:r w:rsidRPr="008D5EAE">
        <w:rPr>
          <w:rFonts w:ascii="Arial" w:hAnsi="Arial" w:cs="Arial"/>
          <w:bCs/>
          <w:sz w:val="20"/>
          <w:szCs w:val="20"/>
        </w:rPr>
        <w:tab/>
        <w:t>Wykonawca powiadomi Zamawiającego o zakończeniu wykonanych prac.</w:t>
      </w:r>
    </w:p>
    <w:p w14:paraId="1D3CC89E" w14:textId="77777777" w:rsidR="008D5EAE" w:rsidRPr="008D5EAE" w:rsidRDefault="008D5EAE" w:rsidP="001A5EE4">
      <w:pPr>
        <w:spacing w:after="0" w:line="276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4.</w:t>
      </w:r>
      <w:r w:rsidRPr="008D5EAE">
        <w:rPr>
          <w:rFonts w:ascii="Arial" w:hAnsi="Arial" w:cs="Arial"/>
          <w:bCs/>
          <w:sz w:val="20"/>
          <w:szCs w:val="20"/>
        </w:rPr>
        <w:tab/>
        <w:t>Zamawiający powinien być niezwłocznie poinformowany o przeszkodach mogących mieć wpływ na opóźnienie terminu wykonania robót. Ustalenie nowego terminu zakończenia robót wymaga sporządzenia aneksu do Umowy, na zasadach określonych w § 13.</w:t>
      </w:r>
    </w:p>
    <w:p w14:paraId="3FE91F94" w14:textId="77777777" w:rsidR="008D5EAE" w:rsidRPr="008D5EAE" w:rsidRDefault="008D5EAE" w:rsidP="001A5EE4">
      <w:pPr>
        <w:spacing w:after="0" w:line="276" w:lineRule="auto"/>
        <w:ind w:left="284" w:hanging="284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5.</w:t>
      </w:r>
      <w:r w:rsidRPr="008D5EAE">
        <w:rPr>
          <w:rFonts w:ascii="Arial" w:hAnsi="Arial" w:cs="Arial"/>
          <w:bCs/>
          <w:sz w:val="20"/>
          <w:szCs w:val="20"/>
        </w:rPr>
        <w:tab/>
        <w:t>Zamawiający po zawiadomieniu przez Wykonawcę o wykonaniu robót niezwłocznie dokona protokolarnego odbioru wykonanych robót (Przedmiotu Umowy).</w:t>
      </w:r>
    </w:p>
    <w:p w14:paraId="6D6D43DC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13D1399F" w14:textId="0169582E" w:rsidR="008D5EAE" w:rsidRPr="008D5EAE" w:rsidRDefault="008D5EAE" w:rsidP="001A5EE4">
      <w:pPr>
        <w:spacing w:after="0"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§ 5</w:t>
      </w:r>
    </w:p>
    <w:p w14:paraId="5C9C5569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74859660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 xml:space="preserve">Za wykonanie przedmiotu umowy Zamawiający zapłaci Wykonawcy wynagrodzenie ryczałtowe w kwocie: </w:t>
      </w:r>
    </w:p>
    <w:p w14:paraId="43E6DD08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 xml:space="preserve">Brutto………. ,00 zł (słownie: ………………………….. złotych 40/100 gr), </w:t>
      </w:r>
    </w:p>
    <w:p w14:paraId="0ABA5500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netto ………….,00 zł (słownie: ………………………….złote 00/100 gr),</w:t>
      </w:r>
    </w:p>
    <w:p w14:paraId="295B935B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VAT ……….,00 zł (słownie: …………………………..złote 00/100 gr).</w:t>
      </w:r>
    </w:p>
    <w:p w14:paraId="3930BFEF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1E3FFE4E" w14:textId="77777777" w:rsidR="008D5EAE" w:rsidRPr="008D5EAE" w:rsidRDefault="008D5EAE" w:rsidP="001A5EE4">
      <w:pPr>
        <w:spacing w:after="0"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§ 6</w:t>
      </w:r>
    </w:p>
    <w:p w14:paraId="180BBEF2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15A8FDC4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</w:t>
      </w:r>
      <w:r w:rsidRPr="008D5EAE">
        <w:rPr>
          <w:rFonts w:ascii="Arial" w:hAnsi="Arial" w:cs="Arial"/>
          <w:bCs/>
          <w:sz w:val="20"/>
          <w:szCs w:val="20"/>
        </w:rPr>
        <w:tab/>
        <w:t>Z dniem 1 lutego 2026 roku w związku z wejściem w życie obowiązku stosowania Krajowego Systemu e-Faktur (zwanego dalej: „KSeF”) faktury są wystawiane oraz przesyłane za pośrednictwem tego systemu, zgodnie z przepisami powszechnie obowiązującego prawa, z uwzględnieniem wyjątków, dla których Ustawodawca dopuścił inne formy wystawiania faktur. W związku z powyższym Wykonawca zobowiązany jest do dostarczenia prawidłowo wystawionej faktury:</w:t>
      </w:r>
    </w:p>
    <w:p w14:paraId="0F1C165B" w14:textId="77777777" w:rsidR="008D5EAE" w:rsidRPr="008D5EAE" w:rsidRDefault="008D5EAE" w:rsidP="001A5EE4">
      <w:pPr>
        <w:spacing w:after="0" w:line="276" w:lineRule="auto"/>
        <w:ind w:left="709" w:hanging="283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a)</w:t>
      </w:r>
      <w:r w:rsidRPr="008D5EAE">
        <w:rPr>
          <w:rFonts w:ascii="Arial" w:hAnsi="Arial" w:cs="Arial"/>
          <w:bCs/>
          <w:sz w:val="20"/>
          <w:szCs w:val="20"/>
        </w:rPr>
        <w:tab/>
        <w:t>za pośrednictwem Krajowego Systemu e-Faktur zgodnie z obowiązującymi przepisami prawa (jeśli dotyczy) lub</w:t>
      </w:r>
    </w:p>
    <w:p w14:paraId="439265D8" w14:textId="77777777" w:rsidR="008D5EAE" w:rsidRPr="008D5EAE" w:rsidRDefault="008D5EAE" w:rsidP="001A5EE4">
      <w:pPr>
        <w:spacing w:after="0" w:line="276" w:lineRule="auto"/>
        <w:ind w:left="709" w:hanging="283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b)</w:t>
      </w:r>
      <w:r w:rsidRPr="008D5EAE">
        <w:rPr>
          <w:rFonts w:ascii="Arial" w:hAnsi="Arial" w:cs="Arial"/>
          <w:bCs/>
          <w:sz w:val="20"/>
          <w:szCs w:val="20"/>
        </w:rPr>
        <w:tab/>
        <w:t>za pośrednictwem poczty elektronicznej na adres mailowy: faktura@umlub.edu.pl lub</w:t>
      </w:r>
    </w:p>
    <w:p w14:paraId="6259DF91" w14:textId="77777777" w:rsidR="008D5EAE" w:rsidRPr="008D5EAE" w:rsidRDefault="008D5EAE" w:rsidP="001A5EE4">
      <w:pPr>
        <w:spacing w:after="0" w:line="276" w:lineRule="auto"/>
        <w:ind w:left="709" w:hanging="283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c)</w:t>
      </w:r>
      <w:r w:rsidRPr="008D5EAE">
        <w:rPr>
          <w:rFonts w:ascii="Arial" w:hAnsi="Arial" w:cs="Arial"/>
          <w:bCs/>
          <w:sz w:val="20"/>
          <w:szCs w:val="20"/>
        </w:rPr>
        <w:tab/>
        <w:t>do siedziby Zamawiającego (Działu Organizacji i Obsługi Władz Uczelni – Biura Obsługi Kancelaryjnej), adres: Al. Racławickie 1, 20-059 Lublin.</w:t>
      </w:r>
    </w:p>
    <w:p w14:paraId="2CE29E2F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2.</w:t>
      </w:r>
      <w:r w:rsidRPr="008D5EAE">
        <w:rPr>
          <w:rFonts w:ascii="Arial" w:hAnsi="Arial" w:cs="Arial"/>
          <w:bCs/>
          <w:sz w:val="20"/>
          <w:szCs w:val="20"/>
        </w:rPr>
        <w:tab/>
        <w:t>Zamawiający nie wyraża zgody na otrzymywanie wizualizacji faktury ustrukturyzowanej za wyjątkiem sytuacji awarii KSeF, o której mowa w ust. 5 poniżej.</w:t>
      </w:r>
    </w:p>
    <w:p w14:paraId="0CDB491E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3.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Wszelkie płatności w ramach niniejszej Umowy będą odbywać się na podstawie prawidłowo wystawionej faktury. Za prawidłowo wystawioną fakturę uznaje się fakturę wystawioną zgodnie z przepisami prawa, warunkami niniejszej umowy, prawidłową pod względem formalnym i </w:t>
      </w:r>
      <w:r w:rsidRPr="008D5EAE">
        <w:rPr>
          <w:rFonts w:ascii="Arial" w:hAnsi="Arial" w:cs="Arial"/>
          <w:bCs/>
          <w:sz w:val="20"/>
          <w:szCs w:val="20"/>
        </w:rPr>
        <w:lastRenderedPageBreak/>
        <w:t>rachunkowym oraz zawierającą w swojej treści numer umowy, na podstawie której jest wystawiona.</w:t>
      </w:r>
    </w:p>
    <w:p w14:paraId="5390C7C8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4.</w:t>
      </w:r>
      <w:r w:rsidRPr="008D5EAE">
        <w:rPr>
          <w:rFonts w:ascii="Arial" w:hAnsi="Arial" w:cs="Arial"/>
          <w:bCs/>
          <w:sz w:val="20"/>
          <w:szCs w:val="20"/>
        </w:rPr>
        <w:tab/>
        <w:t>Za dzień otrzymania faktury uznaje się:</w:t>
      </w:r>
    </w:p>
    <w:p w14:paraId="744D3339" w14:textId="77777777" w:rsidR="008D5EAE" w:rsidRPr="008D5EAE" w:rsidRDefault="008D5EAE" w:rsidP="001A5EE4">
      <w:pPr>
        <w:spacing w:after="0" w:line="276" w:lineRule="auto"/>
        <w:ind w:left="709" w:hanging="283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a)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dzień przydzielania jej numeru identyfikacyjnego w KSeF, z zastrzeżeniem postanowień ustępu 5 (awaria KSeF) lub </w:t>
      </w:r>
    </w:p>
    <w:p w14:paraId="50B2FD4E" w14:textId="77777777" w:rsidR="008D5EAE" w:rsidRPr="008D5EAE" w:rsidRDefault="008D5EAE" w:rsidP="001A5EE4">
      <w:pPr>
        <w:spacing w:after="0" w:line="276" w:lineRule="auto"/>
        <w:ind w:left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b)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dzień otrzymania wiadomości mailowej zawierającej fakturę lub </w:t>
      </w:r>
    </w:p>
    <w:p w14:paraId="7DAC6CE1" w14:textId="77777777" w:rsidR="008D5EAE" w:rsidRPr="008D5EAE" w:rsidRDefault="008D5EAE" w:rsidP="001A5EE4">
      <w:pPr>
        <w:spacing w:after="0" w:line="276" w:lineRule="auto"/>
        <w:ind w:left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c)</w:t>
      </w:r>
      <w:r w:rsidRPr="008D5EAE">
        <w:rPr>
          <w:rFonts w:ascii="Arial" w:hAnsi="Arial" w:cs="Arial"/>
          <w:bCs/>
          <w:sz w:val="20"/>
          <w:szCs w:val="20"/>
        </w:rPr>
        <w:tab/>
        <w:t>dzień wpływu papierowej faktury do siedziby Zamawiającego.</w:t>
      </w:r>
    </w:p>
    <w:p w14:paraId="5AD9E1E2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5.</w:t>
      </w:r>
      <w:r w:rsidRPr="008D5EAE">
        <w:rPr>
          <w:rFonts w:ascii="Arial" w:hAnsi="Arial" w:cs="Arial"/>
          <w:bCs/>
          <w:sz w:val="20"/>
          <w:szCs w:val="20"/>
        </w:rPr>
        <w:tab/>
        <w:t>W przypadku awarii KSeF ogłoszonej w BIP Ministerstwa Finansów faktura OFF-LINE będzie tymczasowo przesyłana:</w:t>
      </w:r>
    </w:p>
    <w:p w14:paraId="73BB758A" w14:textId="77777777" w:rsidR="008D5EAE" w:rsidRPr="008D5EAE" w:rsidRDefault="008D5EAE" w:rsidP="001A5EE4">
      <w:pPr>
        <w:spacing w:after="0" w:line="276" w:lineRule="auto"/>
        <w:ind w:left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a)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w formie elektronicznej w formacie pliku PDF za pośrednictwem poczty elektronicznej lub, </w:t>
      </w:r>
    </w:p>
    <w:p w14:paraId="7999122F" w14:textId="77777777" w:rsidR="008D5EAE" w:rsidRPr="008D5EAE" w:rsidRDefault="008D5EAE" w:rsidP="001A5EE4">
      <w:pPr>
        <w:spacing w:after="0" w:line="276" w:lineRule="auto"/>
        <w:ind w:left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b)</w:t>
      </w:r>
      <w:r w:rsidRPr="008D5EAE">
        <w:rPr>
          <w:rFonts w:ascii="Arial" w:hAnsi="Arial" w:cs="Arial"/>
          <w:bCs/>
          <w:sz w:val="20"/>
          <w:szCs w:val="20"/>
        </w:rPr>
        <w:tab/>
        <w:t>za pośrednictwem Platformy Elektronicznego Fakturowania: https://efaktura.gov.pl lub,</w:t>
      </w:r>
    </w:p>
    <w:p w14:paraId="005B9A60" w14:textId="77777777" w:rsidR="008D5EAE" w:rsidRPr="008D5EAE" w:rsidRDefault="008D5EAE" w:rsidP="001A5EE4">
      <w:pPr>
        <w:spacing w:after="0" w:line="276" w:lineRule="auto"/>
        <w:ind w:left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c)</w:t>
      </w:r>
      <w:r w:rsidRPr="008D5EAE">
        <w:rPr>
          <w:rFonts w:ascii="Arial" w:hAnsi="Arial" w:cs="Arial"/>
          <w:bCs/>
          <w:sz w:val="20"/>
          <w:szCs w:val="20"/>
        </w:rPr>
        <w:tab/>
        <w:t>w formie papierowej na adres siedziby Zamawiającego.</w:t>
      </w:r>
    </w:p>
    <w:p w14:paraId="553E0DBF" w14:textId="77777777" w:rsidR="008D5EAE" w:rsidRPr="008D5EAE" w:rsidRDefault="008D5EAE" w:rsidP="001A5EE4">
      <w:pPr>
        <w:spacing w:after="0" w:line="276" w:lineRule="auto"/>
        <w:ind w:left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Za dzień otrzymania faktury w trybie awaryjnym uważa się datę jej faktycznego dostarczenia jeżeli będzie wcześniejsza niż data przydzielenia numeru KSeF.</w:t>
      </w:r>
    </w:p>
    <w:p w14:paraId="48A22D0F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6.</w:t>
      </w:r>
      <w:r w:rsidRPr="008D5EAE">
        <w:rPr>
          <w:rFonts w:ascii="Arial" w:hAnsi="Arial" w:cs="Arial"/>
          <w:bCs/>
          <w:sz w:val="20"/>
          <w:szCs w:val="20"/>
        </w:rPr>
        <w:tab/>
        <w:t>Załączniki, które nie mogą, zgodnie z obowiązującymi przepisami, stanowić elementu faktury wystawionej w KSeF, należy przesłać w formie:</w:t>
      </w:r>
    </w:p>
    <w:p w14:paraId="10A7640E" w14:textId="77777777" w:rsidR="008D5EAE" w:rsidRPr="008D5EAE" w:rsidRDefault="008D5EAE" w:rsidP="001A5EE4">
      <w:pPr>
        <w:spacing w:after="0" w:line="276" w:lineRule="auto"/>
        <w:ind w:left="709" w:hanging="283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a)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elektronicznej w formacie pliku PDF za pośrednictwem poczty elektronicznej na adres e-mail: tomasz.lizinkiewicz@umlub.edu.pl, </w:t>
      </w:r>
    </w:p>
    <w:p w14:paraId="00B62B21" w14:textId="77777777" w:rsidR="008D5EAE" w:rsidRPr="008D5EAE" w:rsidRDefault="008D5EAE" w:rsidP="001A5EE4">
      <w:pPr>
        <w:spacing w:after="0" w:line="276" w:lineRule="auto"/>
        <w:ind w:left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b)</w:t>
      </w:r>
      <w:r w:rsidRPr="008D5EAE">
        <w:rPr>
          <w:rFonts w:ascii="Arial" w:hAnsi="Arial" w:cs="Arial"/>
          <w:bCs/>
          <w:sz w:val="20"/>
          <w:szCs w:val="20"/>
        </w:rPr>
        <w:tab/>
        <w:t>papierowej na adres siedziby Zamawiającego.</w:t>
      </w:r>
    </w:p>
    <w:p w14:paraId="67A153BF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7.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Podstawą wystawienia faktury będzie protokół odbioru robót budowlanych sporządzony po wykonaniu przedmiotu umowy i podpisany przez przedstawicieli obu Stron. </w:t>
      </w:r>
    </w:p>
    <w:p w14:paraId="3316C086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8.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Zamawiający zastrzega sobie prawo do wstrzymania zapłaty do czasu otrzymania wszystkich wymaganych załączników tj. protokołu obioru końcowego podpisanego przez Strony. </w:t>
      </w:r>
    </w:p>
    <w:p w14:paraId="0AE49678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8.</w:t>
      </w:r>
      <w:r w:rsidRPr="008D5EAE">
        <w:rPr>
          <w:rFonts w:ascii="Arial" w:hAnsi="Arial" w:cs="Arial"/>
          <w:bCs/>
          <w:sz w:val="20"/>
          <w:szCs w:val="20"/>
        </w:rPr>
        <w:tab/>
        <w:t>Rozliczenie całości prac (Przedmiotu Umowy) nastąpi fakturą końcową wystawioną przez Wykonawcę, po dokonaniu odbioru prac i podpisaniu protokołu obioru końcowego przez Strony.</w:t>
      </w:r>
    </w:p>
    <w:p w14:paraId="7E6D3F80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9.</w:t>
      </w:r>
      <w:r w:rsidRPr="008D5EAE">
        <w:rPr>
          <w:rFonts w:ascii="Arial" w:hAnsi="Arial" w:cs="Arial"/>
          <w:bCs/>
          <w:sz w:val="20"/>
          <w:szCs w:val="20"/>
        </w:rPr>
        <w:tab/>
        <w:t>Zamawiający dokona zapłaty na podstawie faktury w terminie 30 dni licząc od daty jej doręczenia Zamawiającemu wraz z obustronnym protokołem odbioru.</w:t>
      </w:r>
    </w:p>
    <w:p w14:paraId="4029FD66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10.</w:t>
      </w:r>
      <w:r w:rsidRPr="008D5EAE">
        <w:rPr>
          <w:rFonts w:ascii="Arial" w:hAnsi="Arial" w:cs="Arial"/>
          <w:bCs/>
          <w:sz w:val="20"/>
          <w:szCs w:val="20"/>
        </w:rPr>
        <w:tab/>
        <w:t>Za datę dokonania zapłaty przyjmuje się dzień obciążenia rachunku bankowego Zamawiającego.</w:t>
      </w:r>
    </w:p>
    <w:p w14:paraId="25EAFB1D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11.</w:t>
      </w:r>
      <w:r w:rsidRPr="008D5EAE">
        <w:rPr>
          <w:rFonts w:ascii="Arial" w:hAnsi="Arial" w:cs="Arial"/>
          <w:bCs/>
          <w:sz w:val="20"/>
          <w:szCs w:val="20"/>
        </w:rPr>
        <w:tab/>
        <w:t>W przypadku niedotrzymania terminu płatności Wykonawca będzie miał prawo naliczyć odsetki ustawowe za opóźnienie w transakcjach handlowych.</w:t>
      </w:r>
    </w:p>
    <w:p w14:paraId="42B03ED5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12.</w:t>
      </w:r>
      <w:r w:rsidRPr="008D5EAE">
        <w:rPr>
          <w:rFonts w:ascii="Arial" w:hAnsi="Arial" w:cs="Arial"/>
          <w:bCs/>
          <w:sz w:val="20"/>
          <w:szCs w:val="20"/>
        </w:rPr>
        <w:tab/>
        <w:t>Strony oświadczają, że są płatnikami podatku VAT i są uprawnione do otrzymywania i wystawiania faktur VAT.</w:t>
      </w:r>
    </w:p>
    <w:p w14:paraId="7E674D2A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13.</w:t>
      </w:r>
      <w:r w:rsidRPr="008D5EAE">
        <w:rPr>
          <w:rFonts w:ascii="Arial" w:hAnsi="Arial" w:cs="Arial"/>
          <w:bCs/>
          <w:sz w:val="20"/>
          <w:szCs w:val="20"/>
        </w:rPr>
        <w:tab/>
        <w:t>Płatność zostanie dokonana w formie przelewu bankowego na rachunek bankowy Wykonawcy podany na prawidłowo wystawionej fakturze i widniejący w elektronicznym wykazie czynnych podatników VAT (tzw. białej liście podatników VAT).</w:t>
      </w:r>
    </w:p>
    <w:p w14:paraId="5C0831A7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4165B500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  <w:t>§ 7</w:t>
      </w:r>
    </w:p>
    <w:p w14:paraId="75DD98F6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51421F02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</w:t>
      </w:r>
      <w:r w:rsidRPr="008D5EAE">
        <w:rPr>
          <w:rFonts w:ascii="Arial" w:hAnsi="Arial" w:cs="Arial"/>
          <w:bCs/>
          <w:sz w:val="20"/>
          <w:szCs w:val="20"/>
        </w:rPr>
        <w:tab/>
        <w:t>Do bieżących kontaktów związanych z realizacją niniejszej umowy Zamawiający wskazuje Pana Tomasza Lizinkiewicz, tel. 81 448 55 78, e-mail: tomasz.lizinkiewicz@umlub.edu.pl,</w:t>
      </w:r>
    </w:p>
    <w:p w14:paraId="70AC837D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2.</w:t>
      </w:r>
      <w:r w:rsidRPr="008D5EAE">
        <w:rPr>
          <w:rFonts w:ascii="Arial" w:hAnsi="Arial" w:cs="Arial"/>
          <w:bCs/>
          <w:sz w:val="20"/>
          <w:szCs w:val="20"/>
        </w:rPr>
        <w:tab/>
        <w:t>Do bieżących kontaktów związanych z realizacją niniejszej umowy Wykonawca wskazuje Pana                   …………………, tel. …………, e-mail: ………………………….</w:t>
      </w:r>
    </w:p>
    <w:p w14:paraId="253D449A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  <w:t>§ 8</w:t>
      </w:r>
    </w:p>
    <w:p w14:paraId="3A7D9AE4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7FABF996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</w:t>
      </w:r>
      <w:r w:rsidRPr="008D5EAE">
        <w:rPr>
          <w:rFonts w:ascii="Arial" w:hAnsi="Arial" w:cs="Arial"/>
          <w:bCs/>
          <w:sz w:val="20"/>
          <w:szCs w:val="20"/>
        </w:rPr>
        <w:tab/>
        <w:t>Wykonawca udziela 36 miesięcznej gwarancji na dostarczone i wbudowane materiały wraz z wykonanymi przez siebie robotami.</w:t>
      </w:r>
    </w:p>
    <w:p w14:paraId="0392EAC1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2.</w:t>
      </w:r>
      <w:r w:rsidRPr="008D5EAE">
        <w:rPr>
          <w:rFonts w:ascii="Arial" w:hAnsi="Arial" w:cs="Arial"/>
          <w:bCs/>
          <w:sz w:val="20"/>
          <w:szCs w:val="20"/>
        </w:rPr>
        <w:tab/>
        <w:t>Bieg okresu gwarancji rozpoczyna się z dniem dokonania odbioru końcowego robót i podpisaniu protokołu odbioru końcowego.</w:t>
      </w:r>
    </w:p>
    <w:p w14:paraId="364499F2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3.</w:t>
      </w:r>
      <w:r w:rsidRPr="008D5EAE">
        <w:rPr>
          <w:rFonts w:ascii="Arial" w:hAnsi="Arial" w:cs="Arial"/>
          <w:bCs/>
          <w:sz w:val="20"/>
          <w:szCs w:val="20"/>
        </w:rPr>
        <w:tab/>
        <w:t>Wykonawca zobowiązuje się do usuwania wad i usterek stwierdzonych w okresie gwarancji w terminie do 7 dni od chwili zgłoszenia przez Zamawiającego.</w:t>
      </w:r>
    </w:p>
    <w:p w14:paraId="00D2BCB9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4.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Strony zgodnie oświadczają, iż w przypadku nieprzedłożenia przez Wykonawcy odrębnego dokumentu potwierdzającego udzielenie gwarancji jakości (karty gwarancyjnej) niniejsza Umowa </w:t>
      </w:r>
      <w:r w:rsidRPr="008D5EAE">
        <w:rPr>
          <w:rFonts w:ascii="Arial" w:hAnsi="Arial" w:cs="Arial"/>
          <w:bCs/>
          <w:sz w:val="20"/>
          <w:szCs w:val="20"/>
        </w:rPr>
        <w:lastRenderedPageBreak/>
        <w:t>jest dokumentem gwarancyjnym w rozumieniu przepisów Kodeksu Cywilnego. Wystawiony dokument gwarancyjny nie może zaś nakładać na Zamawiającego żadnych zobowiązań finansowych (w szczególności uzależniać gwarancji od płatnych przeglądów) oraz naruszać postanowień niniejszej Umowy.</w:t>
      </w:r>
    </w:p>
    <w:p w14:paraId="2F9EB696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5.</w:t>
      </w:r>
      <w:r w:rsidRPr="008D5EAE">
        <w:rPr>
          <w:rFonts w:ascii="Arial" w:hAnsi="Arial" w:cs="Arial"/>
          <w:bCs/>
          <w:sz w:val="20"/>
          <w:szCs w:val="20"/>
        </w:rPr>
        <w:tab/>
        <w:t>Wykonawca udziela Wykonawcy rękojmi za wady Przedmiotu Umowy zgodnie przepisami Kodeksu Cywilnego.</w:t>
      </w:r>
    </w:p>
    <w:p w14:paraId="76CF66DE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6.</w:t>
      </w:r>
      <w:r w:rsidRPr="008D5EAE">
        <w:rPr>
          <w:rFonts w:ascii="Arial" w:hAnsi="Arial" w:cs="Arial"/>
          <w:bCs/>
          <w:sz w:val="20"/>
          <w:szCs w:val="20"/>
        </w:rPr>
        <w:tab/>
        <w:t>Jeżeli Wykonawca odmówił usunięcia wad lub nie usunął wad w wyznaczonym terminie, Zamawiający może usunąć wady, w tym powierzyć ich usunięcie innemu podmiotowi, na koszt i ryzyko Wykonawcy, bez konieczności uzyskania zgody sądu (wykonanie zastępcze), zachowując uprawnienia do kar umownych i do odszkodowania uzupełniającego oraz nie tracąc przy tym uprawnień wynikających z gwarancji i rękojmi.</w:t>
      </w:r>
    </w:p>
    <w:p w14:paraId="0DAA37D8" w14:textId="77777777" w:rsidR="008D5EAE" w:rsidRPr="008D5EAE" w:rsidRDefault="008D5EAE" w:rsidP="001A5EE4">
      <w:pPr>
        <w:spacing w:after="0"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§ 9</w:t>
      </w:r>
    </w:p>
    <w:p w14:paraId="562D059A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183CBE43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</w:t>
      </w:r>
      <w:r w:rsidRPr="008D5EAE">
        <w:rPr>
          <w:rFonts w:ascii="Arial" w:hAnsi="Arial" w:cs="Arial"/>
          <w:bCs/>
          <w:sz w:val="20"/>
          <w:szCs w:val="20"/>
        </w:rPr>
        <w:tab/>
        <w:t>Na każde żądanie Zamawiającego, Wykonawca obowiązany będzie okazać w stosunku do wskazanych materiałów: certyfikat zgodności, deklarację zgodności lub aprobatę techniczną, wszystkie dokumenty aktualne co do terminu ich ważności na dzień wykonania robót.</w:t>
      </w:r>
    </w:p>
    <w:p w14:paraId="6D5BD798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2.</w:t>
      </w:r>
      <w:r w:rsidRPr="008D5EAE">
        <w:rPr>
          <w:rFonts w:ascii="Arial" w:hAnsi="Arial" w:cs="Arial"/>
          <w:bCs/>
          <w:sz w:val="20"/>
          <w:szCs w:val="20"/>
        </w:rPr>
        <w:tab/>
        <w:t>Wykonawca zobowiązany jest do wykonania przedmiotu umowy zgodnie z obowiązującym Prawem Budowlanym i wiedzą techniczną.</w:t>
      </w:r>
    </w:p>
    <w:p w14:paraId="776AD874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3.</w:t>
      </w:r>
      <w:r w:rsidRPr="008D5EAE">
        <w:rPr>
          <w:rFonts w:ascii="Arial" w:hAnsi="Arial" w:cs="Arial"/>
          <w:bCs/>
          <w:sz w:val="20"/>
          <w:szCs w:val="20"/>
        </w:rPr>
        <w:tab/>
        <w:t>Wykonawca zobowiązany jest do zagospodarowania odpadów powstałych w trakcie wykonywania przedmiotu zamówienia, zgodnie z obowiązującymi przepisami w szczególności Ustawą o odpadach z dnia 14 grudnia 2012 roku (Dz.U.2023 poz. 1587 z późn. zm.) oraz Ustawą o zużytym sprzęcie elektrycznym i elektronicznym z dnia 11 września 2015 roku (Dz.U.2024 poz. 573) oraz przedstawić oświadczenie o dokonaniu powyższego.</w:t>
      </w:r>
    </w:p>
    <w:p w14:paraId="58FECC41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4.</w:t>
      </w:r>
      <w:r w:rsidRPr="008D5EAE">
        <w:rPr>
          <w:rFonts w:ascii="Arial" w:hAnsi="Arial" w:cs="Arial"/>
          <w:bCs/>
          <w:sz w:val="20"/>
          <w:szCs w:val="20"/>
        </w:rPr>
        <w:tab/>
        <w:t>Wykonawca zobowiązany jest do uzyskania każdorazowo pisemnej zgody na zastosowanie danego materiału, wyrobu lub urządzenia w formie karty akceptacji materiału.</w:t>
      </w:r>
    </w:p>
    <w:p w14:paraId="41EECC07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5.</w:t>
      </w:r>
      <w:r w:rsidRPr="008D5EAE">
        <w:rPr>
          <w:rFonts w:ascii="Arial" w:hAnsi="Arial" w:cs="Arial"/>
          <w:bCs/>
          <w:sz w:val="20"/>
          <w:szCs w:val="20"/>
        </w:rPr>
        <w:tab/>
        <w:t>Wykonawca przekaże Zamawiającemu kompletną dokumentacje powykonawczą, certyfikaty, deklaracje, aprobaty itp. przy odbiorze wykonanego zakresu przedmiotu umowy.</w:t>
      </w:r>
    </w:p>
    <w:p w14:paraId="01161066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467FC317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  <w:t>§ 10</w:t>
      </w:r>
    </w:p>
    <w:p w14:paraId="2E6C1F60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04FC78E6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</w:t>
      </w:r>
      <w:r w:rsidRPr="008D5EAE">
        <w:rPr>
          <w:rFonts w:ascii="Arial" w:hAnsi="Arial" w:cs="Arial"/>
          <w:bCs/>
          <w:sz w:val="20"/>
          <w:szCs w:val="20"/>
        </w:rPr>
        <w:tab/>
        <w:t>Za niewykonanie lub nienależyte wykonanie umowy strony mogą domagać się zapłaty kar umownych w następujących przypadkach i wysokości:</w:t>
      </w:r>
    </w:p>
    <w:p w14:paraId="64B6CCEB" w14:textId="77777777" w:rsidR="008D5EAE" w:rsidRPr="008D5EAE" w:rsidRDefault="008D5EAE" w:rsidP="001A5EE4">
      <w:pPr>
        <w:spacing w:after="0" w:line="276" w:lineRule="auto"/>
        <w:ind w:left="426" w:hanging="142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1.1. Zamawiającemu przysługują kary umowne:</w:t>
      </w:r>
    </w:p>
    <w:p w14:paraId="53E04A82" w14:textId="77777777" w:rsidR="008D5EAE" w:rsidRPr="008D5EAE" w:rsidRDefault="008D5EAE" w:rsidP="001A5EE4">
      <w:pPr>
        <w:spacing w:after="0" w:line="276" w:lineRule="auto"/>
        <w:ind w:left="1276" w:hanging="567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1.1.1. Za zwłokę w wykonaniu przedmiotu umowy w terminie określonym w § 4 ust.1 Umowy w wysokości 0,1 % wartości brutto umowy za każdy dzień zwłoki, liczony od terminu, o którym mowa w § 4 ust.1 Umowy.</w:t>
      </w:r>
    </w:p>
    <w:p w14:paraId="5E972FB9" w14:textId="77777777" w:rsidR="008D5EAE" w:rsidRPr="008D5EAE" w:rsidRDefault="008D5EAE" w:rsidP="001A5EE4">
      <w:pPr>
        <w:spacing w:after="0" w:line="276" w:lineRule="auto"/>
        <w:ind w:left="1276" w:hanging="567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1.1.2. Za zwłokę w usunięciu wad stwierdzonych przy odbiorze lub w okresie gwarancji w wysokości 0,5% wartości brutto umowy, za każdy dzień zwłoki liczony od dnia wyznaczonego na usunięcie wady;</w:t>
      </w:r>
    </w:p>
    <w:p w14:paraId="690EA585" w14:textId="77777777" w:rsidR="008D5EAE" w:rsidRPr="008D5EAE" w:rsidRDefault="008D5EAE" w:rsidP="001A5EE4">
      <w:pPr>
        <w:spacing w:after="0" w:line="276" w:lineRule="auto"/>
        <w:ind w:left="1276" w:hanging="567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1.1.3. Za odstąpienie od umowy z przyczyn zależnych od Wykonawcy w wysokości 10% wartości brutto umowy.</w:t>
      </w:r>
    </w:p>
    <w:p w14:paraId="71F0CCEF" w14:textId="77777777" w:rsidR="008D5EAE" w:rsidRPr="008D5EAE" w:rsidRDefault="008D5EAE" w:rsidP="001A5EE4">
      <w:pPr>
        <w:spacing w:after="0" w:line="276" w:lineRule="auto"/>
        <w:ind w:left="426" w:hanging="142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1.2. Wykonawcy przysługują kary umowne:</w:t>
      </w:r>
    </w:p>
    <w:p w14:paraId="3DF2E310" w14:textId="77777777" w:rsidR="008D5EAE" w:rsidRPr="008D5EAE" w:rsidRDefault="008D5EAE" w:rsidP="001A5EE4">
      <w:pPr>
        <w:spacing w:after="0" w:line="276" w:lineRule="auto"/>
        <w:ind w:left="127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1.2.1. Za odstąpienie od umowy z przyczyn zawinionych od Zamawiającego w wysokości 10% wartości brutto umowy.</w:t>
      </w:r>
    </w:p>
    <w:p w14:paraId="29FDA891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2.</w:t>
      </w:r>
      <w:r w:rsidRPr="008D5EAE">
        <w:rPr>
          <w:rFonts w:ascii="Arial" w:hAnsi="Arial" w:cs="Arial"/>
          <w:bCs/>
          <w:sz w:val="20"/>
          <w:szCs w:val="20"/>
        </w:rPr>
        <w:tab/>
        <w:t>Wykonawca wyraża zgodę na potrącanie kar z należności za fakturę, w tym jeszcze niewymagalnych.</w:t>
      </w:r>
    </w:p>
    <w:p w14:paraId="03388EA8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3.</w:t>
      </w:r>
      <w:r w:rsidRPr="008D5EAE">
        <w:rPr>
          <w:rFonts w:ascii="Arial" w:hAnsi="Arial" w:cs="Arial"/>
          <w:bCs/>
          <w:sz w:val="20"/>
          <w:szCs w:val="20"/>
        </w:rPr>
        <w:tab/>
        <w:t>W przypadku poniesienia szkody przewyższającej wartość zastrzeżonych kar umownych, jak również w innych przypadkach niewykonania lub nienależytego wykonania Umowy, Zamawiający może dochodzić odszkodowania na zasadach wynikających z Kodeksu Cywilnego.</w:t>
      </w:r>
    </w:p>
    <w:p w14:paraId="2BC57D8D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4.</w:t>
      </w:r>
      <w:r w:rsidRPr="008D5EAE">
        <w:rPr>
          <w:rFonts w:ascii="Arial" w:hAnsi="Arial" w:cs="Arial"/>
          <w:bCs/>
          <w:sz w:val="20"/>
          <w:szCs w:val="20"/>
        </w:rPr>
        <w:tab/>
        <w:t>Postanowienia dotyczące kar umownych obowiązują pomimo wygaśnięcia, rozwiązania Umowy lub odstąpienia od niej.</w:t>
      </w:r>
    </w:p>
    <w:p w14:paraId="526E5EBE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lastRenderedPageBreak/>
        <w:t>5.</w:t>
      </w:r>
      <w:r w:rsidRPr="008D5EAE">
        <w:rPr>
          <w:rFonts w:ascii="Arial" w:hAnsi="Arial" w:cs="Arial"/>
          <w:bCs/>
          <w:sz w:val="20"/>
          <w:szCs w:val="20"/>
        </w:rPr>
        <w:tab/>
        <w:t>Naliczenie i zapłata kar umownych nie zwalnia Wykonawcy z obowiązku ukończenia robót lub jakichkolwiek innych obowiązków i zobowiązań wynikających z Umowy.</w:t>
      </w:r>
    </w:p>
    <w:p w14:paraId="6F358BAB" w14:textId="6350843D" w:rsid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6.</w:t>
      </w:r>
      <w:r w:rsidRPr="008D5EAE">
        <w:rPr>
          <w:rFonts w:ascii="Arial" w:hAnsi="Arial" w:cs="Arial"/>
          <w:bCs/>
          <w:sz w:val="20"/>
          <w:szCs w:val="20"/>
        </w:rPr>
        <w:tab/>
        <w:t>Każde z zobowiązań określonych w niniejszym paragrafie jest samodzielne i Zamawiający jest uprawniony do dochodzenia kar umownych z tytułu zaistnienia każdego ze zdarzeń wskazanych w niniejszym paragrafie zarówno wszystkich łącznie, jak i każdego z osobna.</w:t>
      </w:r>
    </w:p>
    <w:p w14:paraId="22EE0B1A" w14:textId="77777777" w:rsidR="001A5EE4" w:rsidRPr="008D5EAE" w:rsidRDefault="001A5EE4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</w:p>
    <w:p w14:paraId="3DF86E06" w14:textId="65400018" w:rsidR="008D5EAE" w:rsidRPr="008D5EAE" w:rsidRDefault="008D5EAE" w:rsidP="001A5EE4">
      <w:pPr>
        <w:spacing w:after="0"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§ 11</w:t>
      </w:r>
    </w:p>
    <w:p w14:paraId="7EA1C2C1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1EB95981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</w:t>
      </w:r>
      <w:r w:rsidRPr="008D5EAE">
        <w:rPr>
          <w:rFonts w:ascii="Arial" w:hAnsi="Arial" w:cs="Arial"/>
          <w:bCs/>
          <w:sz w:val="20"/>
          <w:szCs w:val="20"/>
        </w:rPr>
        <w:tab/>
        <w:t>Wykonawca zobowiązuje się do :</w:t>
      </w:r>
    </w:p>
    <w:p w14:paraId="47AB7936" w14:textId="77777777" w:rsidR="008D5EAE" w:rsidRPr="008D5EAE" w:rsidRDefault="008D5EAE" w:rsidP="001A5EE4">
      <w:pPr>
        <w:spacing w:after="0" w:line="276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a)</w:t>
      </w:r>
      <w:r w:rsidRPr="008D5EAE">
        <w:rPr>
          <w:rFonts w:ascii="Arial" w:hAnsi="Arial" w:cs="Arial"/>
          <w:bCs/>
          <w:sz w:val="20"/>
          <w:szCs w:val="20"/>
        </w:rPr>
        <w:tab/>
        <w:t>Zachowania w tajemnicy – zarówno w trakcie trwania umowy, jak i po jej ustaniu wszelkich informacji pozyskanych w jakiejkolwiek postaci, a dotyczących Zamawiającego lub działalności przez niego prowadzonej, które znajdują się w jego posiadaniu w związku z realizacją umowy, ze szczególnym uwzględnieniem informacji dotyczących wszelkich danych i tajemnicy przedsiębiorstwa, tj. informacji technicznych, technologicznych, organizacyjnych oraz innych posiadających wartość gospodarczą dla Zamawiającego.</w:t>
      </w:r>
    </w:p>
    <w:p w14:paraId="1855F42C" w14:textId="77777777" w:rsidR="008D5EAE" w:rsidRPr="008D5EAE" w:rsidRDefault="008D5EAE" w:rsidP="001A5EE4">
      <w:pPr>
        <w:spacing w:after="0" w:line="276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b)</w:t>
      </w:r>
      <w:r w:rsidRPr="008D5EAE">
        <w:rPr>
          <w:rFonts w:ascii="Arial" w:hAnsi="Arial" w:cs="Arial"/>
          <w:bCs/>
          <w:sz w:val="20"/>
          <w:szCs w:val="20"/>
        </w:rPr>
        <w:tab/>
        <w:t>Ponoszenia odpowiedzialności za szkody powstałe wskutek naruszenia tajemnicy, o której mowa w ustępie 1 oraz wszelkie inne szkody powstałe w związku z realizacją umowy.</w:t>
      </w:r>
    </w:p>
    <w:p w14:paraId="3484F083" w14:textId="77777777" w:rsidR="008D5EAE" w:rsidRPr="008D5EAE" w:rsidRDefault="008D5EAE" w:rsidP="001A5EE4">
      <w:pPr>
        <w:spacing w:after="0" w:line="276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c)</w:t>
      </w:r>
      <w:r w:rsidRPr="008D5EAE">
        <w:rPr>
          <w:rFonts w:ascii="Arial" w:hAnsi="Arial" w:cs="Arial"/>
          <w:bCs/>
          <w:sz w:val="20"/>
          <w:szCs w:val="20"/>
        </w:rPr>
        <w:tab/>
        <w:t>Realizacji czynności przy pomocy świadomych obowiązków i odpowiedzialności z tytułu naruszeń pracowników, a także odpowiedzialności za ich działania jak za własne.</w:t>
      </w:r>
    </w:p>
    <w:p w14:paraId="6B0B91BA" w14:textId="77777777" w:rsidR="008D5EAE" w:rsidRPr="008D5EAE" w:rsidRDefault="008D5EAE" w:rsidP="001A5EE4">
      <w:pPr>
        <w:spacing w:after="0" w:line="276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d)</w:t>
      </w:r>
      <w:r w:rsidRPr="008D5EAE">
        <w:rPr>
          <w:rFonts w:ascii="Arial" w:hAnsi="Arial" w:cs="Arial"/>
          <w:bCs/>
          <w:sz w:val="20"/>
          <w:szCs w:val="20"/>
        </w:rPr>
        <w:tab/>
        <w:t>Powstrzymania się od czynów nieuczciwej konkurencji.</w:t>
      </w:r>
    </w:p>
    <w:p w14:paraId="35E278FE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2.</w:t>
      </w:r>
      <w:r w:rsidRPr="008D5EAE">
        <w:rPr>
          <w:rFonts w:ascii="Arial" w:hAnsi="Arial" w:cs="Arial"/>
          <w:bCs/>
          <w:sz w:val="20"/>
          <w:szCs w:val="20"/>
        </w:rPr>
        <w:tab/>
        <w:t>Strony wzajemnie oświadczają, że posiadają podstawę prawną przetwarzania danych osób, o których mowa w niniejszej umowie, m.in. imienia i nazwiska, danych kontaktowych, tj. numeru telefonu oraz adresu e-mail oraz że dane te przetwarzane będą przez każdą ze stron wyłącznie na potrzeby wykonywania niniejszej umowy, przez okres jej trwania, z uwzględnieniem ustawowych terminów przechowywania dokumentacji, w tym do celów podatkowych – w trybie i na zasadach określonych Rozporządzeniem Parlamentu Europejskiego i Rady (UE) nr 2016/679 w sprawie ochrony osób fizycznych w związku z przetwarzaniem danych osobowych i w sprawie swobodnego przepływu takich danych oraz uchylenia dyrektywy 95/46/WE (Dz.Urz.UE L 119 z 4 maja 2016 r.). Jednocześnie Strony potwierdzają, iż ww. osoby zostały poinformowane o celu, zasadach i sposobach przetwarzania ich danych w związku z zawarciem niniejszej umowy oraz przysługujących im z tego tytułu uprawnieniach wynikających z Rozporządzenia, o którym mowa powyżej.</w:t>
      </w:r>
    </w:p>
    <w:p w14:paraId="4C487BD1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  <w:t>§ 12</w:t>
      </w:r>
    </w:p>
    <w:p w14:paraId="13C2EF13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385A5FD4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</w:t>
      </w:r>
      <w:r w:rsidRPr="008D5EAE">
        <w:rPr>
          <w:rFonts w:ascii="Arial" w:hAnsi="Arial" w:cs="Arial"/>
          <w:bCs/>
          <w:sz w:val="20"/>
          <w:szCs w:val="20"/>
        </w:rPr>
        <w:tab/>
        <w:t>Zamawiający ma prawo odstąpić od Umowy z przyczyn, za które odpowiada Wykonawca w przypadkach określonych w kodeksie cywilnym, a ponadto:</w:t>
      </w:r>
    </w:p>
    <w:p w14:paraId="7E1B1D21" w14:textId="77777777" w:rsidR="008D5EAE" w:rsidRPr="008D5EAE" w:rsidRDefault="008D5EAE" w:rsidP="001A5EE4">
      <w:pPr>
        <w:spacing w:after="0" w:line="276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a)</w:t>
      </w:r>
      <w:r w:rsidRPr="008D5EAE">
        <w:rPr>
          <w:rFonts w:ascii="Arial" w:hAnsi="Arial" w:cs="Arial"/>
          <w:bCs/>
          <w:sz w:val="20"/>
          <w:szCs w:val="20"/>
        </w:rPr>
        <w:tab/>
        <w:t>w przypadku zwłoki Wykonawcy w wykonaniu przedmiotu Umowy, o co najmniej 7 dni w stosunku do terminu wykonania określonego w § 4 ust. 1 Umowy,</w:t>
      </w:r>
    </w:p>
    <w:p w14:paraId="71398860" w14:textId="77777777" w:rsidR="008D5EAE" w:rsidRPr="008D5EAE" w:rsidRDefault="008D5EAE" w:rsidP="001A5EE4">
      <w:pPr>
        <w:spacing w:after="0" w:line="276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b)</w:t>
      </w:r>
      <w:r w:rsidRPr="008D5EAE">
        <w:rPr>
          <w:rFonts w:ascii="Arial" w:hAnsi="Arial" w:cs="Arial"/>
          <w:bCs/>
          <w:sz w:val="20"/>
          <w:szCs w:val="20"/>
        </w:rPr>
        <w:tab/>
        <w:t>w przypadku przerwania wykonywania robót objętych przedmiotem Umowy z przyczyn leżących po stronie Wykonawcy jeśli przerwa będzie dłuższa niż 14 dni,</w:t>
      </w:r>
    </w:p>
    <w:p w14:paraId="4731C1C9" w14:textId="77777777" w:rsidR="008D5EAE" w:rsidRPr="008D5EAE" w:rsidRDefault="008D5EAE" w:rsidP="001A5EE4">
      <w:pPr>
        <w:spacing w:after="0" w:line="276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c)</w:t>
      </w:r>
      <w:r w:rsidRPr="008D5EAE">
        <w:rPr>
          <w:rFonts w:ascii="Arial" w:hAnsi="Arial" w:cs="Arial"/>
          <w:bCs/>
          <w:sz w:val="20"/>
          <w:szCs w:val="20"/>
        </w:rPr>
        <w:tab/>
        <w:t>w razie bezskutecznego upływu terminu wyznaczonego Wykonawcy przez Zamawiającego na zmianę sposobu wykonywania robót, które były wykonywane wadliwie lub w sposób sprzeczny z Umową,</w:t>
      </w:r>
    </w:p>
    <w:p w14:paraId="5AE4200C" w14:textId="77777777" w:rsidR="008D5EAE" w:rsidRPr="008D5EAE" w:rsidRDefault="008D5EAE" w:rsidP="001A5EE4">
      <w:pPr>
        <w:spacing w:after="0" w:line="276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d)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gdy Wykonawca postawiony został w stan likwidacji, a także w przypadku, gdy wystąpią inne zdarzenia uniemożliwiające mu wykonanie niniejszej Umowy. </w:t>
      </w:r>
    </w:p>
    <w:p w14:paraId="7CAE5901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2.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Odstąpienie od niniejszej umowy wymaga formy pisemnej pod rygorem nieważności oraz powinno zawierać uzasadnienie. </w:t>
      </w:r>
    </w:p>
    <w:p w14:paraId="479963BD" w14:textId="77777777" w:rsidR="008D5EAE" w:rsidRPr="008D5EAE" w:rsidRDefault="008D5EAE" w:rsidP="001A5EE4">
      <w:pPr>
        <w:spacing w:after="0" w:line="276" w:lineRule="auto"/>
        <w:ind w:left="426" w:hanging="426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3.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 Odstąpienie od Umowy będzie wywierało skutek pomiędzy Stronami Umowy z chwilą doręczenia drugiej Stronie oświadczenia o odstąpieniu i będzie wywierało skutek na przyszłość, przy zachowaniu w pełni przez Zamawiającego wszystkich uprawnień, które Zamawiający nabył przed datą złożenia oświadczenia o odstąpieniu, w tym w szczególności uprawnień z rękojmi, gwarancji i kar umownych, i odszkodowania.</w:t>
      </w:r>
    </w:p>
    <w:p w14:paraId="6294248C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684AF55C" w14:textId="72034332" w:rsidR="008D5EAE" w:rsidRPr="008D5EAE" w:rsidRDefault="008D5EAE" w:rsidP="001A5EE4">
      <w:pPr>
        <w:spacing w:after="0"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§ 13</w:t>
      </w:r>
    </w:p>
    <w:p w14:paraId="1EB3B6D8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6F7A4FF0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Zmiany postanowień niniejszej umowy mogą nastąpić wyłącznie za zgodą obu Stron wyrażoną w formie pisemnej pod rygorem nieważności.</w:t>
      </w:r>
    </w:p>
    <w:p w14:paraId="4259915D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012A7B46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  <w:t>§ 14</w:t>
      </w:r>
    </w:p>
    <w:p w14:paraId="55C7E1C7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702D75B8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Bez uprzedniej zgody Zamawiającego, wyrażonej w formie pisemnej zastrzeżonej pod rygorem nieważności, Wykonawca nie może dokonać przelewu (cesji) prawi i obowiązków, w tym wierzytelności, wynikających z niniejszej Umowy.</w:t>
      </w:r>
    </w:p>
    <w:p w14:paraId="1B0A04C3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6A657C7D" w14:textId="0235DC6A" w:rsidR="008D5EAE" w:rsidRPr="008D5EAE" w:rsidRDefault="008D5EAE" w:rsidP="001A5EE4">
      <w:pPr>
        <w:spacing w:after="0"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§ 15</w:t>
      </w:r>
    </w:p>
    <w:p w14:paraId="5265A478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2063805D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 xml:space="preserve">W sprawach nieuregulowanych w niniejszej umowie mają zastosowanie przepisy Kodeksu Cywilnego, Prawa Budowlanego. </w:t>
      </w:r>
    </w:p>
    <w:p w14:paraId="2440316D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4DB4DA92" w14:textId="67557CBD" w:rsidR="008D5EAE" w:rsidRPr="008D5EAE" w:rsidRDefault="008D5EAE" w:rsidP="001A5EE4">
      <w:pPr>
        <w:spacing w:after="0"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§ 16</w:t>
      </w:r>
    </w:p>
    <w:p w14:paraId="2E31E0D1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4A8A7A3B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Wszelkie spory wynikłe z niniejszej Umowy Strony poddają pod rozstrzygnięcie sądowi powszechnemu odpowiedniemu do siedziby Zamawiającego.</w:t>
      </w:r>
    </w:p>
    <w:p w14:paraId="3D800E23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74AB3359" w14:textId="559F3B46" w:rsidR="008D5EAE" w:rsidRPr="008D5EAE" w:rsidRDefault="008D5EAE" w:rsidP="001A5EE4">
      <w:pPr>
        <w:spacing w:after="0"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§ 17</w:t>
      </w:r>
    </w:p>
    <w:p w14:paraId="66DDC6FB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65276984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Umowę sporządzono w 2 jednobrzmiących egzemplarzach: w tym 1 (jeden) dla Zamawiającego i 1 (jeden) dla Wykonawcy.</w:t>
      </w:r>
    </w:p>
    <w:p w14:paraId="3407E118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2D531E07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68B3B0E2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5095ACBC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191091F3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ZAMAWIAJĄCY :</w:t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  <w:t xml:space="preserve">                                     WYKONAWCA :</w:t>
      </w:r>
    </w:p>
    <w:p w14:paraId="2BBBCF1A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5F04D848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57EA3911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6B58F32A" w14:textId="77777777" w:rsidR="00B40AC2" w:rsidRPr="008D5EAE" w:rsidRDefault="00B40AC2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32E512C8" w14:textId="2165D263" w:rsidR="005B6231" w:rsidRPr="008D5EAE" w:rsidRDefault="005B6231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5F990B63" w14:textId="0D56B387" w:rsidR="00EE3594" w:rsidRPr="008D5EAE" w:rsidRDefault="00EE3594" w:rsidP="008D5EAE">
      <w:pPr>
        <w:spacing w:after="0" w:line="276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5231FE5C" w14:textId="77777777" w:rsidR="00EE3594" w:rsidRPr="008D5EAE" w:rsidRDefault="00EE3594" w:rsidP="008D5EAE">
      <w:pPr>
        <w:spacing w:after="0" w:line="276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4D33C3BF" w14:textId="77777777" w:rsidR="00D90F68" w:rsidRPr="008D5EAE" w:rsidRDefault="00D90F68" w:rsidP="008D5EAE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5E27C1D8" w14:textId="36445BAD" w:rsidR="00ED5339" w:rsidRPr="008D5EAE" w:rsidRDefault="00ED5339" w:rsidP="008D5EAE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777DDE60" w14:textId="77777777" w:rsidR="00ED5339" w:rsidRPr="008D5EAE" w:rsidRDefault="00ED5339" w:rsidP="008D5EAE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01855740" w14:textId="0B3E4DCB" w:rsidR="00454160" w:rsidRPr="008D5EAE" w:rsidRDefault="00454160" w:rsidP="008D5EAE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17F4DDAC" w14:textId="761B3783" w:rsidR="000F04E8" w:rsidRPr="008D5EAE" w:rsidRDefault="000F04E8" w:rsidP="008D5EAE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0F04E8" w:rsidRPr="008D5EAE" w:rsidSect="002314EF">
      <w:headerReference w:type="default" r:id="rId8"/>
      <w:footerReference w:type="default" r:id="rId9"/>
      <w:pgSz w:w="11906" w:h="16838"/>
      <w:pgMar w:top="1417" w:right="1417" w:bottom="1417" w:left="1418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13B79" w14:textId="77777777" w:rsidR="00EA5D68" w:rsidRDefault="00EA5D68" w:rsidP="00CE699F">
      <w:pPr>
        <w:spacing w:after="0" w:line="240" w:lineRule="auto"/>
      </w:pPr>
      <w:r>
        <w:separator/>
      </w:r>
    </w:p>
  </w:endnote>
  <w:endnote w:type="continuationSeparator" w:id="0">
    <w:p w14:paraId="6B8CBC78" w14:textId="77777777" w:rsidR="00EA5D68" w:rsidRDefault="00EA5D68" w:rsidP="00CE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4599843"/>
      <w:docPartObj>
        <w:docPartGallery w:val="Page Numbers (Bottom of Page)"/>
        <w:docPartUnique/>
      </w:docPartObj>
    </w:sdtPr>
    <w:sdtEndPr/>
    <w:sdtContent>
      <w:p w14:paraId="6631B419" w14:textId="0E87567B" w:rsidR="008D5EAE" w:rsidRDefault="008D5EA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/6</w:t>
        </w:r>
      </w:p>
    </w:sdtContent>
  </w:sdt>
  <w:p w14:paraId="05EC29C5" w14:textId="77777777" w:rsidR="008D5EAE" w:rsidRDefault="008D5E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5BD7B" w14:textId="77777777" w:rsidR="00EA5D68" w:rsidRDefault="00EA5D68" w:rsidP="00CE699F">
      <w:pPr>
        <w:spacing w:after="0" w:line="240" w:lineRule="auto"/>
      </w:pPr>
      <w:r>
        <w:separator/>
      </w:r>
    </w:p>
  </w:footnote>
  <w:footnote w:type="continuationSeparator" w:id="0">
    <w:p w14:paraId="3A150CB3" w14:textId="77777777" w:rsidR="00EA5D68" w:rsidRDefault="00EA5D68" w:rsidP="00CE6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8702F" w14:textId="77777777" w:rsidR="00CE699F" w:rsidRDefault="00CE699F">
    <w:pPr>
      <w:pStyle w:val="Nagwek"/>
    </w:pPr>
    <w:r>
      <w:rPr>
        <w:noProof/>
        <w:lang w:eastAsia="pl-PL"/>
      </w:rPr>
      <w:drawing>
        <wp:inline distT="0" distB="0" distL="0" distR="0" wp14:anchorId="7F8529F6" wp14:editId="32A7BF46">
          <wp:extent cx="5760720" cy="57277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B67CE"/>
    <w:multiLevelType w:val="multilevel"/>
    <w:tmpl w:val="282A5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720FD9"/>
    <w:multiLevelType w:val="multilevel"/>
    <w:tmpl w:val="570CE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99F"/>
    <w:rsid w:val="00007E9C"/>
    <w:rsid w:val="000466D1"/>
    <w:rsid w:val="0006168B"/>
    <w:rsid w:val="0006183A"/>
    <w:rsid w:val="00063B31"/>
    <w:rsid w:val="0007355B"/>
    <w:rsid w:val="000825E8"/>
    <w:rsid w:val="00084C0B"/>
    <w:rsid w:val="000D0428"/>
    <w:rsid w:val="000E6582"/>
    <w:rsid w:val="000F04E8"/>
    <w:rsid w:val="000F280A"/>
    <w:rsid w:val="00105FC5"/>
    <w:rsid w:val="0018705A"/>
    <w:rsid w:val="00197CA7"/>
    <w:rsid w:val="001A5AA4"/>
    <w:rsid w:val="001A5EE4"/>
    <w:rsid w:val="00211151"/>
    <w:rsid w:val="002314EF"/>
    <w:rsid w:val="00237011"/>
    <w:rsid w:val="00276279"/>
    <w:rsid w:val="002A5182"/>
    <w:rsid w:val="002E544F"/>
    <w:rsid w:val="0030071F"/>
    <w:rsid w:val="00327E3A"/>
    <w:rsid w:val="00332B86"/>
    <w:rsid w:val="00343DAC"/>
    <w:rsid w:val="003B00F7"/>
    <w:rsid w:val="003B0E9C"/>
    <w:rsid w:val="003C73C9"/>
    <w:rsid w:val="003D1FA3"/>
    <w:rsid w:val="00410FCC"/>
    <w:rsid w:val="00454160"/>
    <w:rsid w:val="004736BD"/>
    <w:rsid w:val="004A0ED6"/>
    <w:rsid w:val="004A3DD1"/>
    <w:rsid w:val="004A546C"/>
    <w:rsid w:val="00500054"/>
    <w:rsid w:val="0052162E"/>
    <w:rsid w:val="00547489"/>
    <w:rsid w:val="00583F2D"/>
    <w:rsid w:val="005B6231"/>
    <w:rsid w:val="005E31F5"/>
    <w:rsid w:val="00663F17"/>
    <w:rsid w:val="006A7E1C"/>
    <w:rsid w:val="006D384E"/>
    <w:rsid w:val="0070711B"/>
    <w:rsid w:val="007124B4"/>
    <w:rsid w:val="007420AE"/>
    <w:rsid w:val="0076688E"/>
    <w:rsid w:val="0079006A"/>
    <w:rsid w:val="0079462F"/>
    <w:rsid w:val="008A79BA"/>
    <w:rsid w:val="008C44FC"/>
    <w:rsid w:val="008D5EAE"/>
    <w:rsid w:val="00951069"/>
    <w:rsid w:val="00965D58"/>
    <w:rsid w:val="009763B7"/>
    <w:rsid w:val="009E3EA8"/>
    <w:rsid w:val="00A223DC"/>
    <w:rsid w:val="00A33E67"/>
    <w:rsid w:val="00A344F2"/>
    <w:rsid w:val="00B40AC2"/>
    <w:rsid w:val="00B40E9E"/>
    <w:rsid w:val="00B416C9"/>
    <w:rsid w:val="00BA5DF0"/>
    <w:rsid w:val="00BA6F05"/>
    <w:rsid w:val="00BE169C"/>
    <w:rsid w:val="00C5546A"/>
    <w:rsid w:val="00C713A5"/>
    <w:rsid w:val="00CB6FB4"/>
    <w:rsid w:val="00CE5E89"/>
    <w:rsid w:val="00CE699F"/>
    <w:rsid w:val="00D36D23"/>
    <w:rsid w:val="00D54C9D"/>
    <w:rsid w:val="00D90F68"/>
    <w:rsid w:val="00DA5D14"/>
    <w:rsid w:val="00DC4EFB"/>
    <w:rsid w:val="00E01CFB"/>
    <w:rsid w:val="00E064F0"/>
    <w:rsid w:val="00E51108"/>
    <w:rsid w:val="00E86BC3"/>
    <w:rsid w:val="00EA5D68"/>
    <w:rsid w:val="00ED2367"/>
    <w:rsid w:val="00ED5339"/>
    <w:rsid w:val="00EE08E9"/>
    <w:rsid w:val="00EE3594"/>
    <w:rsid w:val="00EF31B3"/>
    <w:rsid w:val="00F67B95"/>
    <w:rsid w:val="00FA27B8"/>
    <w:rsid w:val="00FC074F"/>
    <w:rsid w:val="00FD24E1"/>
    <w:rsid w:val="00FE1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8C831"/>
  <w15:chartTrackingRefBased/>
  <w15:docId w15:val="{C4D5B236-8973-45AA-8D63-16BEE295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99F"/>
  </w:style>
  <w:style w:type="paragraph" w:styleId="Stopka">
    <w:name w:val="footer"/>
    <w:basedOn w:val="Normalny"/>
    <w:link w:val="StopkaZnak"/>
    <w:uiPriority w:val="99"/>
    <w:unhideWhenUsed/>
    <w:rsid w:val="00CE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99F"/>
  </w:style>
  <w:style w:type="character" w:styleId="Tekstzastpczy">
    <w:name w:val="Placeholder Text"/>
    <w:basedOn w:val="Domylnaczcionkaakapitu"/>
    <w:uiPriority w:val="99"/>
    <w:semiHidden/>
    <w:rsid w:val="00332B86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541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41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41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41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416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00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00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7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3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2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4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9B6A6-3668-4716-8DFA-7F219F411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2300</Words>
  <Characters>13802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KatarzynaBabieracka</dc:creator>
  <cp:keywords/>
  <dc:description/>
  <cp:lastModifiedBy>Katarzyna Ćwiklińska</cp:lastModifiedBy>
  <cp:revision>3</cp:revision>
  <dcterms:created xsi:type="dcterms:W3CDTF">2026-04-17T12:36:00Z</dcterms:created>
  <dcterms:modified xsi:type="dcterms:W3CDTF">2026-04-17T12:41:00Z</dcterms:modified>
</cp:coreProperties>
</file>